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6419">
      <w:pPr>
        <w:pStyle w:val="a3"/>
      </w:pPr>
      <w:r>
        <w:t> </w:t>
      </w:r>
    </w:p>
    <w:p w:rsidR="00000000" w:rsidRDefault="00DD6419">
      <w:pPr>
        <w:pStyle w:val="a3"/>
        <w:jc w:val="right"/>
      </w:pPr>
      <w:r>
        <w:t>Приложение 1</w:t>
      </w:r>
    </w:p>
    <w:p w:rsidR="00000000" w:rsidRDefault="00DD6419">
      <w:pPr>
        <w:pStyle w:val="a3"/>
        <w:jc w:val="right"/>
      </w:pPr>
      <w:r>
        <w:t>к постановлению Правительства</w:t>
      </w:r>
    </w:p>
    <w:p w:rsidR="00000000" w:rsidRDefault="00DD6419">
      <w:pPr>
        <w:pStyle w:val="a3"/>
        <w:jc w:val="right"/>
      </w:pPr>
      <w:r>
        <w:t>Республики Таджикистан</w:t>
      </w:r>
    </w:p>
    <w:p w:rsidR="00000000" w:rsidRDefault="00DD6419">
      <w:pPr>
        <w:pStyle w:val="a3"/>
        <w:jc w:val="right"/>
      </w:pPr>
      <w:hyperlink r:id="rId5" w:tgtFrame="_blank" w:history="1">
        <w:r>
          <w:rPr>
            <w:rStyle w:val="a4"/>
          </w:rPr>
          <w:t>от 29 сентября 2017 года, №457</w:t>
        </w:r>
      </w:hyperlink>
    </w:p>
    <w:p w:rsidR="00000000" w:rsidRDefault="00DD6419">
      <w:pPr>
        <w:pStyle w:val="a3"/>
      </w:pPr>
      <w:r>
        <w:t> </w:t>
      </w:r>
    </w:p>
    <w:p w:rsidR="00000000" w:rsidRDefault="00DD6419">
      <w:pPr>
        <w:pStyle w:val="a3"/>
        <w:jc w:val="center"/>
      </w:pPr>
      <w:r>
        <w:rPr>
          <w:rStyle w:val="a6"/>
        </w:rPr>
        <w:t>ПРОГРАММА РАЗВИТИЯ КИНО РЕСПУБЛИКИ ТАДЖИКИСТАН НА 2018-2022 ГОДЫ</w:t>
      </w:r>
    </w:p>
    <w:p w:rsidR="00000000" w:rsidRDefault="00DD6419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DD6419">
      <w:pPr>
        <w:pStyle w:val="4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развития кино Республики Таджикистан на 2018-2022 годы (далее - Программа) определяет приоритетные направления, задачи и механизмы реализации государственной политики в области кино и создаёт условия для улучшения качества пр</w:t>
      </w:r>
      <w:r>
        <w:rPr>
          <w:rFonts w:eastAsia="Times New Roman"/>
        </w:rPr>
        <w:t>оизводства и проката фильмов.</w:t>
      </w:r>
    </w:p>
    <w:p w:rsidR="00000000" w:rsidRDefault="00DD64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Таджикское кино как социально - культурный институт оказывает значительное влияние на формирование самосознания народа.</w:t>
      </w:r>
    </w:p>
    <w:p w:rsidR="00000000" w:rsidRDefault="00DD64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Таджикское кино должно привлекать зрителей производством качественной и отвечающей требованиям времени про</w:t>
      </w:r>
      <w:r>
        <w:rPr>
          <w:rFonts w:eastAsia="Times New Roman"/>
        </w:rPr>
        <w:t>дукцией, сохранять свою конкурентоспособность. Для этого нужны талантливые сценаристы, эффективная система управления, современные техника и технологии.</w:t>
      </w:r>
    </w:p>
    <w:p w:rsidR="00000000" w:rsidRDefault="00DD64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Таджикское кино в настоящее время нуждается в создании таких современных художественных и документальны</w:t>
      </w:r>
      <w:r>
        <w:rPr>
          <w:rFonts w:eastAsia="Times New Roman"/>
        </w:rPr>
        <w:t>х фильмов в которых нашли  бы объективное отражение прошлое и настоящее, актуальные вопросы и проблемы современного общества, пропаганда высокой нравственности и добрые традиции таджикского народа.</w:t>
      </w:r>
    </w:p>
    <w:p w:rsidR="00000000" w:rsidRDefault="00DD64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Согласно посланию Президента Республики Таджикистан "Об ос</w:t>
      </w:r>
      <w:r>
        <w:rPr>
          <w:rFonts w:eastAsia="Times New Roman"/>
        </w:rPr>
        <w:t>новные направление внутренние и внешние политики Республики Таджикистан", от 23 января 2015 года поддержка, оказываемая Правительством Республики Таджикистан в сфере государственных программ, может положить прочную основу развитию отрасли кинематографии.</w:t>
      </w:r>
    </w:p>
    <w:p w:rsidR="00000000" w:rsidRDefault="00DD64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</w:t>
      </w:r>
      <w:r>
        <w:rPr>
          <w:rFonts w:eastAsia="Times New Roman"/>
        </w:rPr>
        <w:t>еализация Программы в государственной киностудии "Таджикфильм" (далее - "Таджикфильм") и государственном унитарном предприятии кино и видео "Таджиккино" (далее - "Таджиккино") урегулирует режим управления и расстановку специалистов, обогатит содержание и с</w:t>
      </w:r>
      <w:r>
        <w:rPr>
          <w:rFonts w:eastAsia="Times New Roman"/>
        </w:rPr>
        <w:t>ущность производства многожанровых национальных фильмов и качество их проката, создаст благоприятные условия для создания высокоидейных конкурентоспособных на рынке кино национальных фильмов.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pStyle w:val="4"/>
        <w:rPr>
          <w:rFonts w:eastAsia="Times New Roman"/>
        </w:rPr>
      </w:pPr>
      <w:r>
        <w:rPr>
          <w:rFonts w:eastAsia="Times New Roman"/>
        </w:rPr>
        <w:t>2. АНАЛИЗ НЫНЕШНЕЙ СИТУАЦИИ ТАДЖИКСКОГО КИНО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"Таджикфильм и </w:t>
      </w:r>
      <w:r>
        <w:rPr>
          <w:rFonts w:eastAsia="Times New Roman"/>
        </w:rPr>
        <w:t>"Таджиккино", осуществляя  свою деятельность в структуре Комитета по телевидению и радио при Правительстве Республики Таджикистан, реализуют государственную политику в сфере кино.</w:t>
      </w:r>
    </w:p>
    <w:p w:rsidR="00000000" w:rsidRDefault="00DD641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состоянию на 1 января 2017 года на балансе "Таджиккино" находятся 30 кино</w:t>
      </w:r>
      <w:r>
        <w:rPr>
          <w:rFonts w:eastAsia="Times New Roman"/>
        </w:rPr>
        <w:t>театра на 4100 мест, 13 кинопроекторов и 16 передвижных киноустановок.</w:t>
      </w:r>
    </w:p>
    <w:p w:rsidR="00000000" w:rsidRDefault="00DD641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течении 2012-2016 годов за счёт средств государственного бюджета отрасли кино "Таджикфильм" осуществил производство и выставил на показ зрителям 50 новых фильмов, в том числе 12 худож</w:t>
      </w:r>
      <w:r>
        <w:rPr>
          <w:rFonts w:eastAsia="Times New Roman"/>
        </w:rPr>
        <w:t>ественных, 22 документальных, 9 художественных короткометражных фильмов, 1 детский фильм и 6 анимационных.</w:t>
      </w:r>
    </w:p>
    <w:p w:rsidR="00000000" w:rsidRDefault="00DD641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Несмотря на то, что финансирование из года в год увеличивается, это не может удовлетворить сегодняшние потребности отрасли. Потому что в современных </w:t>
      </w:r>
      <w:r>
        <w:rPr>
          <w:rFonts w:eastAsia="Times New Roman"/>
        </w:rPr>
        <w:t>условиях в корне изменились требования кинозрителей к производству фильмов применению инновационной техники и технологии, а производство таких фильмов требует больших капиталовложений.</w:t>
      </w:r>
    </w:p>
    <w:p w:rsidR="00000000" w:rsidRDefault="00DD641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науки и техники, появление всемирной сети интернета и увеличен</w:t>
      </w:r>
      <w:r>
        <w:rPr>
          <w:rFonts w:eastAsia="Times New Roman"/>
        </w:rPr>
        <w:t>ия количества домашнего видео также повлияли на уменьшение количества зрителей в кинотеатрах. В настоящее время более 70 процентов населения страны проживает в сельской местности, в большинстве населённых пунктах не наблюдаются общественные места с кинозал</w:t>
      </w:r>
      <w:r>
        <w:rPr>
          <w:rFonts w:eastAsia="Times New Roman"/>
        </w:rPr>
        <w:t>ами, оснащёнными современной цифровой аппаратурой для демонстрации фильмов.</w:t>
      </w:r>
    </w:p>
    <w:p w:rsidR="00000000" w:rsidRDefault="00DD641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Независимо от этого по состоянию на 1 января 2017 года в таджикском кинофонде содержатся 1069 копий различных фильмов, часть из которых внесены в золотой фонд "Таджиккино". Однако </w:t>
      </w:r>
      <w:r>
        <w:rPr>
          <w:rFonts w:eastAsia="Times New Roman"/>
        </w:rPr>
        <w:t>их хранение и реставрация не соответствуют предусмотренным нормативам.</w:t>
      </w:r>
    </w:p>
    <w:p w:rsidR="00000000" w:rsidRDefault="00DD641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"Таджиккино" в настоящее время осуществляет контроль за деятельностью кино-видеопоказывающих точек, продажи и аренды, а также записи аудиовизуальной продукции, компьютерных игр. Однако </w:t>
      </w:r>
      <w:r>
        <w:rPr>
          <w:rFonts w:eastAsia="Times New Roman"/>
        </w:rPr>
        <w:t>в виду нехватки необходимых средств предприятие не в состоянии эффективно и в полной мере реализовать свою уставную деятельность, т.е. распространение и показ национальных фильмов, ремонт здания кинотеатров, приобретение оборудования.</w:t>
      </w:r>
    </w:p>
    <w:p w:rsidR="00000000" w:rsidRDefault="00DD641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Кинотеатры "Ватан", "Орлёнок", "Зебуниссо" и "Ситора", расположенные в городе Душанбе и находящиеся на балансе "Таджиккино", нуждаются в капитальном и текущем ремонте.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pStyle w:val="4"/>
        <w:rPr>
          <w:rFonts w:eastAsia="Times New Roman"/>
        </w:rPr>
      </w:pPr>
      <w:r>
        <w:rPr>
          <w:rFonts w:eastAsia="Times New Roman"/>
        </w:rPr>
        <w:t>3. ПОДГОТОВКА КАДРОВ И ПОВЫШЕНИЕ КВАЛИФИКАЦИИ СПЕЦИАЛИСТОВ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данное время на "Таджик</w:t>
      </w:r>
      <w:r>
        <w:rPr>
          <w:rFonts w:eastAsia="Times New Roman"/>
        </w:rPr>
        <w:t>фильм" работают 137 работников.</w:t>
      </w:r>
    </w:p>
    <w:p w:rsidR="00000000" w:rsidRDefault="00DD641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структуре "Таджикфильм" не хватает 36 специалистов, в том числе 3 киносценаристов, 12 кинорежиссёров, 3 звукооператоров, 4 монтажеров изображения и звука, 3 пиротехников, 3 кинооператоров, 2 звукорежиссёров, 2 гримёров и 2</w:t>
      </w:r>
      <w:r>
        <w:rPr>
          <w:rFonts w:eastAsia="Times New Roman"/>
        </w:rPr>
        <w:t xml:space="preserve"> художников.</w:t>
      </w:r>
    </w:p>
    <w:p w:rsidR="00000000" w:rsidRDefault="00DD641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структуре "Таджиккино" работают 178 работников, из них 35 человек в головной организации и 143 человека в подведомственных структурах.</w:t>
      </w:r>
    </w:p>
    <w:p w:rsidR="00000000" w:rsidRDefault="00DD641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данное время ГУЛ KB "Таджиккино" нуждается в 26 специалистах, в том числе в 3 техниках, 3 киномеханиках,</w:t>
      </w:r>
      <w:r>
        <w:rPr>
          <w:rFonts w:eastAsia="Times New Roman"/>
        </w:rPr>
        <w:t xml:space="preserve"> 2 переводчиках фильмов, 4 монтажерах изображения и звука, 4 киноведах, 3 менеджерах, 2 звукорежиссерах, 4 инженерах, 2 художниках и 2 дизайнерах.</w:t>
      </w:r>
    </w:p>
    <w:p w:rsidR="00000000" w:rsidRDefault="00DD641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Поэтому одним из основных приоритетов настоящей Программы считается подготовка кадров внутри страны и за её п</w:t>
      </w:r>
      <w:r>
        <w:rPr>
          <w:rFonts w:eastAsia="Times New Roman"/>
        </w:rPr>
        <w:t>еределами, а также все большее привлечение в производственную деятельность специалистов отрасли.</w:t>
      </w:r>
    </w:p>
    <w:p w:rsidR="00000000" w:rsidRDefault="00DD641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связи с этим необходимо в течении 2018- 2022 годы подготовить специалистов в таких зарубежных учреждениях высшего профессионального образования, как Государс</w:t>
      </w:r>
      <w:r>
        <w:rPr>
          <w:rFonts w:eastAsia="Times New Roman"/>
        </w:rPr>
        <w:t>твенный институт кинематографии им. С. А. Герасимова (г.Москва), Санкт - Петербургский государственный институт кино и телевидения, а также в киноуниверситетах и киноинститутах Франции, Англии, Италии и других стран.</w:t>
      </w:r>
    </w:p>
    <w:p w:rsidR="00000000" w:rsidRDefault="00DD641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Одно из основных учебных заведений, кот</w:t>
      </w:r>
      <w:r>
        <w:rPr>
          <w:rFonts w:eastAsia="Times New Roman"/>
        </w:rPr>
        <w:t>орое занимается подготовкой кадров внутри страны, является Государственное учебное учреждение "Таджикский государственный институт культуры и искусств имени Мирзо Турсунзаде". В настоящее время в его отделе режиссуры художественных фильмов обучаются 23 сту</w:t>
      </w:r>
      <w:r>
        <w:rPr>
          <w:rFonts w:eastAsia="Times New Roman"/>
        </w:rPr>
        <w:t>дента.</w:t>
      </w:r>
    </w:p>
    <w:p w:rsidR="00000000" w:rsidRDefault="00DD641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 сожалению, до сих пор не налажен механизм подготовки высокопрофессиональных кадров и производство конкурентоспособных фильмов на кинорынке.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pStyle w:val="4"/>
        <w:rPr>
          <w:rFonts w:eastAsia="Times New Roman"/>
        </w:rPr>
      </w:pPr>
      <w:r>
        <w:rPr>
          <w:rFonts w:eastAsia="Times New Roman"/>
        </w:rPr>
        <w:t>4. ПРОДВИЖЕНИЕ И ОСВОЕНИЕ МИРОВОГО ОПЫТА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 последние годы таджикская киноиндустрия перешла на новый ур</w:t>
      </w:r>
      <w:r>
        <w:rPr>
          <w:rFonts w:eastAsia="Times New Roman"/>
        </w:rPr>
        <w:t>овень развития, улушилось производство, смысл и содержание фильмов. В частности такие картины, как "Зеркало без отражения", "Белый воробушек", "Сон обезьяны" и "Учитель" на международных кинофестивалях были удостоены различных наград.</w:t>
      </w:r>
    </w:p>
    <w:p w:rsidR="00000000" w:rsidRDefault="00DD641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 целью содействия и </w:t>
      </w:r>
      <w:r>
        <w:rPr>
          <w:rFonts w:eastAsia="Times New Roman"/>
        </w:rPr>
        <w:t xml:space="preserve">улучшения мониторинга, оценки стратегических документации отрасли, большего привлечения внутреннего и иностранного капитала и на этой основе усовершенствования действующих нормативных, правовых актов, постановлением Правительства Республики Таджикистан от </w:t>
      </w:r>
      <w:r>
        <w:rPr>
          <w:rFonts w:eastAsia="Times New Roman"/>
        </w:rPr>
        <w:t>30 мая 2015 года, №355 был учреждён Правительственный совет по развитию национальной кинематографии.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pStyle w:val="4"/>
        <w:rPr>
          <w:rFonts w:eastAsia="Times New Roman"/>
        </w:rPr>
      </w:pPr>
      <w:r>
        <w:rPr>
          <w:rFonts w:eastAsia="Times New Roman"/>
        </w:rPr>
        <w:t>5. РЕЗУЛЬТАТ РЕАЛИЗАЦИИ ПРОГРАММЫ РАЗВИТИЯ КИНО НА 2011-2015 ГОДЫ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рамках Программы развития кино Республики Таджикистан на 2011-2015 годы, утвержденн</w:t>
      </w:r>
      <w:r>
        <w:rPr>
          <w:rFonts w:eastAsia="Times New Roman"/>
        </w:rPr>
        <w:t>ой постановлением Правительства Республики Таджикистан от 30 октября 2010 года, №572 был выполнен ряд значительных работ.</w:t>
      </w:r>
    </w:p>
    <w:p w:rsidR="00000000" w:rsidRDefault="00DD641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том числе в течении 2012 - 2013 годов была улучшена реконструкция материально-технической базы "Таджикфильм", что позволило обеспечи</w:t>
      </w:r>
      <w:r>
        <w:rPr>
          <w:rFonts w:eastAsia="Times New Roman"/>
        </w:rPr>
        <w:t>ть единовременную деятельность двух съёмочных групп.</w:t>
      </w:r>
    </w:p>
    <w:p w:rsidR="00000000" w:rsidRDefault="00DD641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рамках реализации Программы развития кино Республики Таджикистан на 2011-2015 годы было произведено 44 различных фильма, что составляет 19,4 процента плана реализации Программы.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pStyle w:val="4"/>
        <w:rPr>
          <w:rFonts w:eastAsia="Times New Roman"/>
        </w:rPr>
      </w:pPr>
      <w:r>
        <w:rPr>
          <w:rFonts w:eastAsia="Times New Roman"/>
        </w:rPr>
        <w:t>6. ОСНОВНЫЕ ПРОБЛЕМЫ СФЕРЫ КИНО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сфере кино существуют следующие проблемы:</w:t>
      </w:r>
    </w:p>
    <w:p w:rsidR="00000000" w:rsidRDefault="00DD6419">
      <w:pPr>
        <w:pStyle w:val="a3"/>
      </w:pPr>
      <w:r>
        <w:t>- слабая материально-техническая база, в том числе дефицит современной техники и технологии;</w:t>
      </w:r>
    </w:p>
    <w:p w:rsidR="00000000" w:rsidRDefault="00DD6419">
      <w:pPr>
        <w:pStyle w:val="a3"/>
      </w:pPr>
      <w:r>
        <w:t>- нехватка финансовых средств для развития отрасли;</w:t>
      </w:r>
    </w:p>
    <w:p w:rsidR="00000000" w:rsidRDefault="00DD6419">
      <w:pPr>
        <w:pStyle w:val="a3"/>
      </w:pPr>
      <w:r>
        <w:t>- несоответствие современным треб</w:t>
      </w:r>
      <w:r>
        <w:t>ованиям деятельности инфраструктуры кинематографии, в особенности на местном, региональном уровне;</w:t>
      </w:r>
    </w:p>
    <w:p w:rsidR="00000000" w:rsidRDefault="00DD6419">
      <w:pPr>
        <w:pStyle w:val="a3"/>
      </w:pPr>
      <w:r>
        <w:t>- несоответствие требованиям современных мировых стандартов производства фильмов;</w:t>
      </w:r>
    </w:p>
    <w:p w:rsidR="00000000" w:rsidRDefault="00DD6419">
      <w:pPr>
        <w:pStyle w:val="a3"/>
      </w:pPr>
      <w:r>
        <w:t xml:space="preserve"> - дефицит  высокопрофессиональных кадров и низкая степень материального и </w:t>
      </w:r>
      <w:r>
        <w:t>морального поощрения специалистов отрасли;</w:t>
      </w:r>
    </w:p>
    <w:p w:rsidR="00000000" w:rsidRDefault="00DD6419">
      <w:pPr>
        <w:pStyle w:val="a3"/>
      </w:pPr>
      <w:r>
        <w:t>- несоответствие современным требованиям правил купли и продажи билетов кино;</w:t>
      </w:r>
    </w:p>
    <w:p w:rsidR="00000000" w:rsidRDefault="00DD6419">
      <w:pPr>
        <w:pStyle w:val="a3"/>
      </w:pPr>
      <w:r>
        <w:t>- отсутствие соответствующих условий хранения и реставрации фильмов;</w:t>
      </w:r>
    </w:p>
    <w:p w:rsidR="00000000" w:rsidRDefault="00DD6419">
      <w:pPr>
        <w:pStyle w:val="a3"/>
      </w:pPr>
      <w:r>
        <w:t xml:space="preserve">- слабая нормативно-правовая база предупреждения и предотвращения </w:t>
      </w:r>
      <w:r>
        <w:t>контрабанды аудиовизуальных материалов.</w:t>
      </w:r>
    </w:p>
    <w:p w:rsidR="00000000" w:rsidRDefault="00DD6419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рамках реализации настоящее Программы будет уделено внимание поискам путей устранения перечисленных проблем.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pStyle w:val="4"/>
        <w:rPr>
          <w:rFonts w:eastAsia="Times New Roman"/>
        </w:rPr>
      </w:pPr>
      <w:r>
        <w:rPr>
          <w:rFonts w:eastAsia="Times New Roman"/>
        </w:rPr>
        <w:t>7. СТРАТЕГИЧЕСКИЕ ЦЕЛИ И ЗАДАЧИ ПРОГРАММЫ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Основной целью Программы является, прежде всего, создание н</w:t>
      </w:r>
      <w:r>
        <w:rPr>
          <w:rFonts w:eastAsia="Times New Roman"/>
        </w:rPr>
        <w:t>еобходимых условий для плодотворной деятельности отечественного кино в среднесрочном  и долгосрочном периодах и на этой основе обеспечение равного доступа всех слоев общества к культурным и национальным ценностям.</w:t>
      </w:r>
    </w:p>
    <w:p w:rsidR="00000000" w:rsidRDefault="00DD6419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Для достижения основных целей Программы и </w:t>
      </w:r>
      <w:r>
        <w:rPr>
          <w:rFonts w:eastAsia="Times New Roman"/>
        </w:rPr>
        <w:t>их реализации "Таджиккино" и "Таджикфильм"-ом будут приняты следующие меры.</w:t>
      </w:r>
    </w:p>
    <w:p w:rsidR="00000000" w:rsidRDefault="00DD6419">
      <w:pPr>
        <w:pStyle w:val="a3"/>
      </w:pPr>
      <w:r>
        <w:t>В сфере "Таджиккино":</w:t>
      </w:r>
    </w:p>
    <w:p w:rsidR="00000000" w:rsidRDefault="00DD6419">
      <w:pPr>
        <w:pStyle w:val="a3"/>
      </w:pPr>
      <w:r>
        <w:t>- составление современных нормативов государственного регулирования сферой кинематографии с учётом требований общества;</w:t>
      </w:r>
    </w:p>
    <w:p w:rsidR="00000000" w:rsidRDefault="00DD6419">
      <w:pPr>
        <w:pStyle w:val="a3"/>
      </w:pPr>
      <w:r>
        <w:t>- совершенствование нормативно-правово</w:t>
      </w:r>
      <w:r>
        <w:t>й базы отрасли;</w:t>
      </w:r>
    </w:p>
    <w:p w:rsidR="00000000" w:rsidRDefault="00DD6419">
      <w:pPr>
        <w:pStyle w:val="a3"/>
      </w:pPr>
      <w:r>
        <w:t>- улучшение материально-технической базы кинематографии и развитие её инфраструктуры;</w:t>
      </w:r>
    </w:p>
    <w:p w:rsidR="00000000" w:rsidRDefault="00DD6419">
      <w:pPr>
        <w:pStyle w:val="a3"/>
      </w:pPr>
      <w:r>
        <w:t>- создание условий для привлечения внутреннего и иностранного капитала;</w:t>
      </w:r>
    </w:p>
    <w:p w:rsidR="00000000" w:rsidRDefault="00DD6419">
      <w:pPr>
        <w:pStyle w:val="a3"/>
      </w:pPr>
      <w:r>
        <w:t>- создание необходимых условий для деятельности представительств и совместных предприятий в области кинематографии и демонстрации фильмов.</w:t>
      </w:r>
    </w:p>
    <w:p w:rsidR="00000000" w:rsidRDefault="00DD6419">
      <w:pPr>
        <w:pStyle w:val="a3"/>
      </w:pPr>
      <w:r>
        <w:t> В сфере Таджикфильм:</w:t>
      </w:r>
    </w:p>
    <w:p w:rsidR="00000000" w:rsidRDefault="00DD6419">
      <w:pPr>
        <w:pStyle w:val="a3"/>
      </w:pPr>
      <w:r>
        <w:t>- укрепление и обновление материально-технической базы с целью улучшения производственной деяте</w:t>
      </w:r>
      <w:r>
        <w:t>льности, постепенное внедрение  современных технологий;</w:t>
      </w:r>
    </w:p>
    <w:p w:rsidR="00000000" w:rsidRDefault="00DD6419">
      <w:pPr>
        <w:pStyle w:val="a3"/>
      </w:pPr>
      <w:r>
        <w:t>- перестройка и усовершенствование творческой структуры на основе современных требований мирового кино;</w:t>
      </w:r>
    </w:p>
    <w:p w:rsidR="00000000" w:rsidRDefault="00DD6419">
      <w:pPr>
        <w:pStyle w:val="a3"/>
      </w:pPr>
      <w:r>
        <w:t xml:space="preserve">- увеличение производства художественных, хроникальных и документальных фильмов соответствующих </w:t>
      </w:r>
      <w:r>
        <w:t>международному уровню;</w:t>
      </w:r>
    </w:p>
    <w:p w:rsidR="00000000" w:rsidRDefault="00DD6419">
      <w:pPr>
        <w:pStyle w:val="a3"/>
      </w:pPr>
      <w:r>
        <w:t> - обучение молодых специалистов внутри страны и за ее пределами;</w:t>
      </w:r>
    </w:p>
    <w:p w:rsidR="00000000" w:rsidRDefault="00DD6419">
      <w:pPr>
        <w:pStyle w:val="a3"/>
      </w:pPr>
      <w:r>
        <w:t>- привлечение одарённых специалистов в творческие объединения и группы;</w:t>
      </w:r>
    </w:p>
    <w:p w:rsidR="00000000" w:rsidRDefault="00DD6419">
      <w:pPr>
        <w:pStyle w:val="a3"/>
      </w:pPr>
      <w:r>
        <w:t>- организация и проведение республиканских и международных кинематографических фестивалей, конф</w:t>
      </w:r>
      <w:r>
        <w:t>еренций, симпозиумов;</w:t>
      </w:r>
    </w:p>
    <w:p w:rsidR="00000000" w:rsidRDefault="00DD6419">
      <w:pPr>
        <w:pStyle w:val="a3"/>
      </w:pPr>
      <w:r>
        <w:t>- усовершенствование съёмочной площадки в местности Симиганч в Ромитском ущелье, создание специальных съёмочных площадок, восстановление цеха декоративного строительства, строительство  жилья для членов съёмочных групп;</w:t>
      </w:r>
    </w:p>
    <w:p w:rsidR="00000000" w:rsidRDefault="00DD6419">
      <w:pPr>
        <w:pStyle w:val="a3"/>
      </w:pPr>
      <w:r>
        <w:t>- укрепление с</w:t>
      </w:r>
      <w:r>
        <w:t>отрудничества с кинематографическими организациями зарубежных стран, изучение и обмен опытом в сфере современного  фильмопроизводства и создание фильмов совместного производства;</w:t>
      </w:r>
    </w:p>
    <w:p w:rsidR="00000000" w:rsidRDefault="00DD6419">
      <w:pPr>
        <w:pStyle w:val="a3"/>
      </w:pPr>
      <w:r>
        <w:t>- создание соответствующих условий для соблюдения правил хранения фильмов, ис</w:t>
      </w:r>
      <w:r>
        <w:t>ходных материалов национальных фильмов, кинолетописей в фильмофонде "Таджикфильм".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pStyle w:val="4"/>
        <w:rPr>
          <w:rFonts w:eastAsia="Times New Roman"/>
        </w:rPr>
      </w:pPr>
      <w:r>
        <w:rPr>
          <w:rFonts w:eastAsia="Times New Roman"/>
        </w:rPr>
        <w:t>8. ФИНАНСИРОВАНИЕ ПРОГРАММ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Основными источниками финансирования Программы являются: </w:t>
      </w:r>
    </w:p>
    <w:p w:rsidR="00000000" w:rsidRDefault="00DD6419">
      <w:pPr>
        <w:pStyle w:val="a3"/>
      </w:pPr>
      <w:r>
        <w:t>- средства республиканского бюджета;</w:t>
      </w:r>
    </w:p>
    <w:p w:rsidR="00000000" w:rsidRDefault="00DD6419">
      <w:pPr>
        <w:pStyle w:val="a3"/>
      </w:pPr>
      <w:r>
        <w:t>- средства Комитета телевидения и радио при Пра</w:t>
      </w:r>
      <w:r>
        <w:t>вительстве Республики Таджикистан;</w:t>
      </w:r>
    </w:p>
    <w:p w:rsidR="00000000" w:rsidRDefault="00DD6419">
      <w:pPr>
        <w:pStyle w:val="a3"/>
      </w:pPr>
      <w:r>
        <w:t>-  средства целевого финансирования отраслевых и проектных программ;</w:t>
      </w:r>
    </w:p>
    <w:p w:rsidR="00000000" w:rsidRDefault="00DD6419">
      <w:pPr>
        <w:pStyle w:val="a3"/>
      </w:pPr>
      <w:r>
        <w:t>- грантовые средства и кредиты международных  вспомогательных фондов, юридических лиц и благотворительных фондов;</w:t>
      </w:r>
    </w:p>
    <w:p w:rsidR="00000000" w:rsidRDefault="00DD6419">
      <w:pPr>
        <w:pStyle w:val="a3"/>
      </w:pPr>
      <w:r>
        <w:t> - внутренние и внешние инвестиции;</w:t>
      </w:r>
    </w:p>
    <w:p w:rsidR="00000000" w:rsidRDefault="00DD6419">
      <w:pPr>
        <w:pStyle w:val="a3"/>
      </w:pPr>
      <w:r>
        <w:t xml:space="preserve">- </w:t>
      </w:r>
      <w:r>
        <w:t>внебюджетные средства (средства, поступающие за счет  обслуживания и прочих арендных отчислений).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pStyle w:val="4"/>
        <w:rPr>
          <w:rFonts w:eastAsia="Times New Roman"/>
        </w:rPr>
      </w:pPr>
      <w:r>
        <w:rPr>
          <w:rFonts w:eastAsia="Times New Roman"/>
        </w:rPr>
        <w:t>9. ОЖИДАЕМЫЕ РЕЗУЛЬТАТЫ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Данная Программа будет осуществляться поэтапно и ожидается, что в результате её своевременной и плодотворной реализации будет устр</w:t>
      </w:r>
      <w:r>
        <w:rPr>
          <w:rFonts w:eastAsia="Times New Roman"/>
        </w:rPr>
        <w:t>анён ряд проблем отрасли, создана благоприятная база для развития таджикского кино. Основные результаты от реализации данной Программы прежде всего, ожидаются в следующих аспектах:</w:t>
      </w:r>
    </w:p>
    <w:p w:rsidR="00000000" w:rsidRDefault="00DD6419">
      <w:pPr>
        <w:pStyle w:val="a3"/>
      </w:pPr>
      <w:r>
        <w:t>- организация  результативной системы управления в области кинематографии (</w:t>
      </w:r>
      <w:r>
        <w:t>для создания содержательных фильмов и их демонстрации кинотеатрах, отвечающих современным требованиям);</w:t>
      </w:r>
    </w:p>
    <w:p w:rsidR="00000000" w:rsidRDefault="00DD6419">
      <w:pPr>
        <w:pStyle w:val="a3"/>
      </w:pPr>
      <w:r>
        <w:t>- улучшение материально-технической базы и положения структур "Таджикфильм" и "Таджиккино";</w:t>
      </w:r>
    </w:p>
    <w:p w:rsidR="00000000" w:rsidRDefault="00DD6419">
      <w:pPr>
        <w:pStyle w:val="a3"/>
      </w:pPr>
      <w:r>
        <w:t>- создание высокоидейных национальных фильмов, конкурентоспособных на кинорынках;</w:t>
      </w:r>
    </w:p>
    <w:p w:rsidR="00000000" w:rsidRDefault="00DD6419">
      <w:pPr>
        <w:pStyle w:val="a3"/>
      </w:pPr>
      <w:r>
        <w:t>- повышение профессионального уровня сотрудников отрасли и привлечение перспективной одарённой молодёжи;</w:t>
      </w:r>
    </w:p>
    <w:p w:rsidR="00000000" w:rsidRDefault="00DD6419">
      <w:pPr>
        <w:pStyle w:val="a3"/>
      </w:pPr>
      <w:r>
        <w:t>- развитие творческой и инвестиционной деятельности в области кино;</w:t>
      </w:r>
    </w:p>
    <w:p w:rsidR="00000000" w:rsidRDefault="00DD6419">
      <w:pPr>
        <w:pStyle w:val="a3"/>
      </w:pPr>
      <w:r>
        <w:t>-</w:t>
      </w:r>
      <w:r>
        <w:t xml:space="preserve"> улучшение степени доступа общества к высококачественным отечественным фильмам;</w:t>
      </w:r>
    </w:p>
    <w:p w:rsidR="00000000" w:rsidRDefault="00DD6419">
      <w:pPr>
        <w:pStyle w:val="a3"/>
      </w:pPr>
      <w:r>
        <w:t>- улучшение финансирования отрасли и большее привлечение внутренних и иностранных инвестиций для её развития;</w:t>
      </w:r>
    </w:p>
    <w:p w:rsidR="00000000" w:rsidRDefault="00DD6419">
      <w:pPr>
        <w:pStyle w:val="a3"/>
      </w:pPr>
      <w:r>
        <w:t>- улучшение качества хранения и обеспечения отечественными фильмам</w:t>
      </w:r>
      <w:r>
        <w:t>и;</w:t>
      </w:r>
    </w:p>
    <w:p w:rsidR="00000000" w:rsidRDefault="00DD6419">
      <w:pPr>
        <w:pStyle w:val="a3"/>
      </w:pPr>
      <w:r>
        <w:t>- увеличение числа молодых специалистов и предпринимателей отрасли;</w:t>
      </w:r>
    </w:p>
    <w:p w:rsidR="00000000" w:rsidRDefault="00DD6419">
      <w:pPr>
        <w:pStyle w:val="a3"/>
      </w:pPr>
      <w:r>
        <w:t>- создание благоприятных условий для подготовки и повышения квалификации кадров отрасли, появление новых талантов и создание хороших условий труда для специалистов отрасли.</w:t>
      </w:r>
    </w:p>
    <w:p w:rsidR="00000000" w:rsidRDefault="00DD6419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Будут создав</w:t>
      </w:r>
      <w:r>
        <w:rPr>
          <w:rFonts w:eastAsia="Times New Roman"/>
        </w:rPr>
        <w:t>аться благоприятные условия для производства фильмов на киноплёнке.</w:t>
      </w:r>
    </w:p>
    <w:p w:rsidR="00000000" w:rsidRDefault="00DD6419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результате осуществления Программы будут созданы 10 художественных фильмов, 9 художественных киносериалов, 15 документальных киносериалов, 10 короткометражных художественных фильмов, 8 а</w:t>
      </w:r>
      <w:r>
        <w:rPr>
          <w:rFonts w:eastAsia="Times New Roman"/>
        </w:rPr>
        <w:t>нимационных фильмов, 5 анимационных киносериалов, 10 короткометражных фильмов школы молодых кинематографистов и будут дублированы 25 художественных фильмов.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pStyle w:val="a3"/>
      </w:pPr>
      <w:r>
        <w:t>* Приложение 2</w:t>
      </w:r>
    </w:p>
    <w:p w:rsidR="00000000" w:rsidRDefault="00DD6419">
      <w:pPr>
        <w:pStyle w:val="a3"/>
      </w:pPr>
      <w:r>
        <w:t>                          Приложение постановлению Правительства</w:t>
      </w:r>
    </w:p>
    <w:p w:rsidR="00000000" w:rsidRDefault="00DD6419">
      <w:pPr>
        <w:pStyle w:val="a3"/>
      </w:pPr>
      <w:r>
        <w:t>Республики Таджик</w:t>
      </w:r>
      <w:r>
        <w:t>истан</w:t>
      </w:r>
    </w:p>
    <w:p w:rsidR="00000000" w:rsidRDefault="00DD6419">
      <w:pPr>
        <w:pStyle w:val="a3"/>
      </w:pPr>
      <w:r>
        <w:t>от 29 сентября 2017 года,</w:t>
      </w:r>
    </w:p>
    <w:p w:rsidR="00000000" w:rsidRDefault="00DD6419">
      <w:pPr>
        <w:pStyle w:val="a3"/>
      </w:pPr>
      <w:r>
        <w:t>№ 457</w:t>
      </w:r>
    </w:p>
    <w:p w:rsidR="00000000" w:rsidRDefault="00DD6419">
      <w:pPr>
        <w:pStyle w:val="a3"/>
      </w:pPr>
      <w:r>
        <w:t> </w:t>
      </w:r>
    </w:p>
    <w:p w:rsidR="00000000" w:rsidRDefault="00DD6419">
      <w:pPr>
        <w:pStyle w:val="a3"/>
      </w:pPr>
      <w:r>
        <w:t> </w:t>
      </w: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1894"/>
        <w:gridCol w:w="120"/>
        <w:gridCol w:w="1412"/>
        <w:gridCol w:w="949"/>
        <w:gridCol w:w="896"/>
        <w:gridCol w:w="120"/>
        <w:gridCol w:w="720"/>
        <w:gridCol w:w="120"/>
        <w:gridCol w:w="720"/>
        <w:gridCol w:w="120"/>
        <w:gridCol w:w="720"/>
        <w:gridCol w:w="600"/>
        <w:gridCol w:w="120"/>
        <w:gridCol w:w="720"/>
        <w:gridCol w:w="1791"/>
        <w:gridCol w:w="133"/>
        <w:gridCol w:w="120"/>
        <w:gridCol w:w="1024"/>
      </w:tblGrid>
      <w:tr w:rsidR="00000000">
        <w:trPr>
          <w:tblCellSpacing w:w="15" w:type="dxa"/>
        </w:trPr>
        <w:tc>
          <w:tcPr>
            <w:tcW w:w="10800" w:type="dxa"/>
            <w:gridSpan w:val="19"/>
            <w:vAlign w:val="center"/>
            <w:hideMark/>
          </w:tcPr>
          <w:p w:rsidR="00000000" w:rsidRDefault="00DD6419">
            <w:pPr>
              <w:pStyle w:val="a3"/>
            </w:pPr>
            <w:r>
              <w:t>План мероприятий</w:t>
            </w:r>
          </w:p>
          <w:p w:rsidR="00000000" w:rsidRDefault="00DD6419">
            <w:pPr>
              <w:pStyle w:val="a3"/>
            </w:pPr>
            <w:r>
              <w:t>по реализации Программы развития кино Республики Таджикистан на 2018-2022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Главная цель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Задачи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Меры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Единица измере-ния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Сумма  (тыс.</w:t>
            </w:r>
          </w:p>
          <w:p w:rsidR="00000000" w:rsidRDefault="00DD6419">
            <w:pPr>
              <w:pStyle w:val="a3"/>
            </w:pPr>
            <w:r>
              <w:t>сомони)</w:t>
            </w:r>
          </w:p>
        </w:tc>
        <w:tc>
          <w:tcPr>
            <w:tcW w:w="3405" w:type="dxa"/>
            <w:gridSpan w:val="9"/>
            <w:vAlign w:val="center"/>
            <w:hideMark/>
          </w:tcPr>
          <w:p w:rsidR="00000000" w:rsidRDefault="00DD6419">
            <w:pPr>
              <w:pStyle w:val="a3"/>
            </w:pPr>
            <w:r>
              <w:t>Годы</w:t>
            </w:r>
          </w:p>
        </w:tc>
        <w:tc>
          <w:tcPr>
            <w:tcW w:w="8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Ответственные</w:t>
            </w:r>
          </w:p>
        </w:tc>
        <w:tc>
          <w:tcPr>
            <w:tcW w:w="855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Источ-ник финанси-рования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2018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2019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2020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2021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2022</w:t>
            </w:r>
          </w:p>
        </w:tc>
        <w:tc>
          <w:tcPr>
            <w:tcW w:w="8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0800" w:type="dxa"/>
            <w:gridSpan w:val="19"/>
            <w:vAlign w:val="center"/>
            <w:hideMark/>
          </w:tcPr>
          <w:p w:rsidR="00000000" w:rsidRDefault="00DD6419">
            <w:pPr>
              <w:pStyle w:val="a3"/>
            </w:pPr>
            <w:r>
              <w:t>1. По  государственному киностудии «Таджикфильм»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Создание соответству-ющих условий для стабильного роста отраслей таджикского кино</w:t>
            </w:r>
          </w:p>
          <w:p w:rsidR="00000000" w:rsidRDefault="00DD6419">
            <w:pPr>
              <w:pStyle w:val="a3"/>
            </w:pPr>
            <w:r>
              <w:t> </w:t>
            </w:r>
          </w:p>
          <w:p w:rsidR="00000000" w:rsidRDefault="00DD6419">
            <w:pPr>
              <w:pStyle w:val="a3"/>
            </w:pPr>
            <w:r>
              <w:t> </w:t>
            </w:r>
          </w:p>
          <w:p w:rsidR="00000000" w:rsidRDefault="00DD6419">
            <w:pPr>
              <w:pStyle w:val="a3"/>
            </w:pPr>
            <w:r>
              <w:t> </w:t>
            </w:r>
          </w:p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Увеличение числа производ</w:t>
            </w:r>
            <w:r>
              <w:softHyphen/>
              <w:t>ства отечествен</w:t>
            </w:r>
            <w:r>
              <w:softHyphen/>
              <w:t>ных фильмов с учётом современных требований  (с представлении-ем собенностей национальной культуры)</w:t>
            </w:r>
          </w:p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Художест-венные филь</w:t>
            </w:r>
            <w:r>
              <w:t>мы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7683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1800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1872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1946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1012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1053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Министерство финансов,  Комитет по телевидению и радио,   «Таджикфильм»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Респуб-ликанс-кий  бюджет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8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Творческое объедине-ние доку-мента-льных фильмов и периодичес-кого киножур-нала «Таджикис-тан»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750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240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250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260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-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-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Комитет по телевидению и радио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Внутрен-ние средства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9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-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Коротко-метражные фильмы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515,5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140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146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151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78,5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Министерство финансов,  Комитет по телевидению и радио,  «Таджикфильм»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Респуб-ликанс-кий  бюджет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7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Подготовка анимацион-ных 3D и рисованных фильмов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Повышение художествен-ного вкуса подростков и привлечение их к просмотру анимационных фильмов по произведениям таджикской классической литературы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Анимации-онные фильмы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336,5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90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94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48,5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51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53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Министерство финансов,  Комитет по телевидению и радио,  «Таджикфильм»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Респуб-ликанс-кий  бюджет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7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Анимаци-онные сериалы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974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180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187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195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202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210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Комитет по телевидению и радио,   «Таджикфильм»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Привле-чение внебюд-жетных средств и внешняя помощь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Широкое привлечение одарённой молодёжи на сценарные курсы</w:t>
            </w:r>
          </w:p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С целью стимулирова</w:t>
            </w:r>
            <w:r>
              <w:softHyphen/>
              <w:t>ния одарённой молодёжи ежегодное осуществление съёмок по наилучшим киносценариям молодых сценаристов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Творческое объедине-ние молодых кинематог-рафистов  «Дебют»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541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108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112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117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Комитет по телевидению и радио,  «Таджикфильм»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Привле-чение внебюд-жетных средств и внешняя помощь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Перевод и дублирование на таджикс</w:t>
            </w:r>
            <w:r>
              <w:softHyphen/>
              <w:t>кий язык лучших худо</w:t>
            </w:r>
            <w:r>
              <w:softHyphen/>
            </w:r>
            <w:r>
              <w:t>жественных, документаль-ных и научно-популярных фильмов зарубежных стран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Ознакомление таджикского зрителя культурой и цивилизацией разных современных народов мира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Студия переводов и дубляжа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406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75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78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81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84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88</w:t>
            </w:r>
          </w:p>
        </w:tc>
        <w:tc>
          <w:tcPr>
            <w:tcW w:w="9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           «</w:t>
            </w:r>
            <w:r>
              <w:t>Таджикфильм»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Внутрен-ние средства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25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5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</w:t>
            </w:r>
          </w:p>
        </w:tc>
        <w:tc>
          <w:tcPr>
            <w:tcW w:w="9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Налаживание совместных производств фильмов и обмена опытом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Планирование и прием кинемато</w:t>
            </w:r>
            <w:r>
              <w:softHyphen/>
            </w:r>
            <w:r>
              <w:t>графистов различных стран, организация демонстрации фильмов на высоком уровне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Фестиваль  художест-венных  короткоме-тражных, документа-льных  и анимацион-ных  фильмов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918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450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468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Комитет по телевидению и радио,  «Таджикфильм»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Привле-чение внебюд-жетных средств и внешняя помощь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Обеспечение современных условий съёмок фильма, приобретение специального транспорта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Обновление транспортного парка и приобретения спецавтомоби-лей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Приобрете-ние транспорт-ных средств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1557,5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252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853,5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140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207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105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Комитет по телевидению и радио, «Таджикфильм»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Привле-чение внебюд-жетных средств и внешняя помощь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8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Улучшение современного состояния транспорта</w:t>
            </w:r>
          </w:p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Использование возможностей имеющихся ресурсов</w:t>
            </w:r>
          </w:p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Ремонт транспорт-ных средств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49,5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17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22,5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0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0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            «</w:t>
            </w:r>
            <w:r>
              <w:t>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Внутрен-ние средства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6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0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0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Улучшение условий труда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Приведение в соответствие к  нынешним требованиям имеющегося оборудования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Капиталь-ный и текущий ремонт подведом-ственных структур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1030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-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600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430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-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-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Комитет по телевидению и радио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Внутрен-ние средства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-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-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Улучшение качества киносъёмок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Обеспечение осветительного цеха мощной осветительной аппаратурой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Осветитель-ное оборудова-ние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600,6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600,6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Министерство финансов,  Комитет по телевидению и радиовещанию,   «Таджикфильм»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Респуб-ликанс-кий  бюджет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Внедрение новой монтажной технологии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Внедрение новых совершенных способов монтажа фильмов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Оборудова-ния для производ-ства фильмов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529,84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302,64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113,6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113,6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Министерство финансов,  Комитет по телевидению и радио,    «Таджикфильм»</w:t>
            </w:r>
          </w:p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Респуб-ликанс-кий  бюджет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7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Укрепление киносъемоч-ной базы, внед</w:t>
            </w:r>
            <w:r>
              <w:softHyphen/>
              <w:t>ре</w:t>
            </w:r>
            <w:r>
              <w:softHyphen/>
              <w:t>ние новей</w:t>
            </w:r>
            <w:r>
              <w:softHyphen/>
              <w:t>шей европей</w:t>
            </w:r>
            <w:r>
              <w:softHyphen/>
              <w:t>ской киносъ</w:t>
            </w:r>
            <w:r>
              <w:softHyphen/>
            </w:r>
            <w:r>
              <w:t>емочной аппаратуры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Приравнива-ние качества производства фильмов к достижениям развитых стран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Оборудова-ния и  аппаратура цифрового видео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3496,2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784,1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2237,4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422,6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33,6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18,5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Комитет по телевидению и радиовещанию,   «Таджикфильм»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Привле-чение внебюд-жетных средств и внешняя помощь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41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7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5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Внедрение современного звукозаписы-вающего оборудова-ния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Достижение высокого качества записи живой речи актёров и фоновых шумов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Звука записываю-щее оборудова-ние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334,6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120,7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72,7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141,2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Министерство финансов,  Комитет по телевидению и радио,   «Таджикфильм»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Респуб-ликанс-кий  бюджет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34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4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11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19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Внедрение современных гримёрных принадлеж-ностей</w:t>
            </w:r>
          </w:p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Создание  соответствующих условий для гримирования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Гримёрная принадлеж-ность  (для каждого фи</w:t>
            </w:r>
            <w:r>
              <w:softHyphen/>
              <w:t>ль</w:t>
            </w:r>
            <w:r>
              <w:softHyphen/>
              <w:t>ма в от</w:t>
            </w:r>
            <w:r>
              <w:softHyphen/>
              <w:t>дельности)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100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20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20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20</w:t>
            </w:r>
          </w:p>
        </w:tc>
        <w:tc>
          <w:tcPr>
            <w:tcW w:w="975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           «Таджикфильм»</w:t>
            </w:r>
          </w:p>
        </w:tc>
        <w:tc>
          <w:tcPr>
            <w:tcW w:w="750" w:type="dxa"/>
            <w:gridSpan w:val="2"/>
            <w:vMerge w:val="restart"/>
            <w:vAlign w:val="center"/>
            <w:hideMark/>
          </w:tcPr>
          <w:p w:rsidR="00000000" w:rsidRDefault="00DD6419">
            <w:pPr>
              <w:pStyle w:val="a3"/>
            </w:pPr>
            <w:r>
              <w:t>Внутрен-ние средства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количе-ство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50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10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DD6419"/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Обеспечение цехов и отделов  «Таджикфи-льм»высоко-квалифици-рованными кадрами</w:t>
            </w:r>
          </w:p>
        </w:tc>
        <w:tc>
          <w:tcPr>
            <w:tcW w:w="142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На основе соглашения, договора, государствен-ного мемо-рандума о взаимопонима-нии в виде договорный и грантов, направ-ление кадров на учебу в ВПУЗ  зарубежные страны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Подготовка кадров за рубежом для развития отрасли</w:t>
            </w:r>
          </w:p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числен-ность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36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8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6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8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5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9</w:t>
            </w:r>
          </w:p>
        </w:tc>
        <w:tc>
          <w:tcPr>
            <w:tcW w:w="9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На основе соглашения, договора, государственного меморандума о взаимопонимании в виде договорный и грантов между Министерством образования и науки, Министерством культуры, Комитетом по телевидению и радио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42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Итого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19822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4419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7290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3916</w:t>
            </w:r>
          </w:p>
        </w:tc>
        <w:tc>
          <w:tcPr>
            <w:tcW w:w="585" w:type="dxa"/>
            <w:vAlign w:val="center"/>
            <w:hideMark/>
          </w:tcPr>
          <w:p w:rsidR="00000000" w:rsidRDefault="00DD6419">
            <w:pPr>
              <w:pStyle w:val="a3"/>
            </w:pPr>
            <w:r>
              <w:t>2523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1675</w:t>
            </w:r>
          </w:p>
        </w:tc>
        <w:tc>
          <w:tcPr>
            <w:tcW w:w="9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0800" w:type="dxa"/>
            <w:gridSpan w:val="19"/>
            <w:vAlign w:val="center"/>
            <w:hideMark/>
          </w:tcPr>
          <w:p w:rsidR="00000000" w:rsidRDefault="00DD6419">
            <w:pPr>
              <w:pStyle w:val="a3"/>
            </w:pPr>
            <w:r>
              <w:t>2. По государственному унитарному предприятию кино и видео «Таджиккино»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Внедрение единого действенного правила по централизо-ванному управлению сферы кино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Предоставле-ние проектов, смет и сбор вырученных средств от доходов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Составление и реализация программы по развитию подведом-ственных государст-венных предприятий кино в областях, городах и районах, восстановле-ние и улуч-шение ма-териально-технической баз</w:t>
            </w:r>
            <w:r>
              <w:t>ы данной отрасли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2500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500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500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500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500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500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  <w:p w:rsidR="00000000" w:rsidRDefault="00DD6419">
            <w:pPr>
              <w:pStyle w:val="a3"/>
            </w:pPr>
            <w:r>
              <w:t> «Таджиккино»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Внутрен-ние средства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Приведение в соответствии с современ-ной архитек-турой вне-шний вид зданий и сооружений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Создание условий для увеличения количества центров культуры и отдыха</w:t>
            </w:r>
          </w:p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Ремонт и восстановле-ние сущест</w:t>
            </w:r>
            <w:r>
              <w:softHyphen/>
              <w:t>вующих соо</w:t>
            </w:r>
            <w:r>
              <w:softHyphen/>
              <w:t>ружений и строительст-во современ</w:t>
            </w:r>
            <w:r>
              <w:softHyphen/>
              <w:t>ных зданий по опреде</w:t>
            </w:r>
            <w:r>
              <w:softHyphen/>
              <w:t>ленному про-екту и смете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5000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1000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1000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1000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1000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1000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Министер</w:t>
            </w:r>
            <w:r>
              <w:t>ство  финан</w:t>
            </w:r>
            <w:r>
              <w:softHyphen/>
              <w:t>сов,  Комитет по теле</w:t>
            </w:r>
            <w:r>
              <w:softHyphen/>
              <w:t>видению и радио,  «Таджиккино»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Респуб-ликанс-кий  бюджет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Осовреме-</w:t>
            </w:r>
          </w:p>
          <w:p w:rsidR="00000000" w:rsidRDefault="00DD6419">
            <w:pPr>
              <w:pStyle w:val="a3"/>
            </w:pPr>
            <w:r>
              <w:t>нить уровень и условия предоставляе-мых услуг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Создание благоприят-ных условий и привлечение зрителей на кинопросмо-тры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Приобрете-ние оборудо</w:t>
            </w:r>
            <w:r>
              <w:softHyphen/>
              <w:t>ваний и дру</w:t>
            </w:r>
            <w:r>
              <w:softHyphen/>
              <w:t>гих необходи-мых принад-лежностей для киноза</w:t>
            </w:r>
            <w:r>
              <w:softHyphen/>
              <w:t>лов  (звуко</w:t>
            </w:r>
            <w:r>
              <w:softHyphen/>
              <w:t>производя-щее  оборудо</w:t>
            </w:r>
            <w:r>
              <w:softHyphen/>
              <w:t>вание, проек-торы, кресла, люстры, занавесы)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7000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1400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1400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1400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1400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1400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Комитет по телеви</w:t>
            </w:r>
            <w:r>
              <w:softHyphen/>
              <w:t>дению и радио,    «Таджикк</w:t>
            </w:r>
            <w:r>
              <w:t>ино»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Привле-чение внебюд-жетных средств и внешняя помощь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Внедрить эффективную систему продуктив-ной деятель-ности кино-театров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Приобрете-ние дохода от продажи билетов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Приобрете-ние высоко-идейных и конкуренто-способных фильмов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1400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600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  <w:p w:rsidR="00000000" w:rsidRDefault="00DD6419">
            <w:pPr>
              <w:pStyle w:val="a3"/>
            </w:pPr>
            <w:r>
              <w:t> </w:t>
            </w:r>
          </w:p>
          <w:p w:rsidR="00000000" w:rsidRDefault="00DD6419">
            <w:pPr>
              <w:pStyle w:val="a3"/>
            </w:pPr>
            <w:r>
              <w:t>-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400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200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200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Комитет по телевидению и радио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Внутрен-ние средства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Обеспечение цехов  «Таджик-кино» высоко-квалифи-цированными кадрами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На основе соглашения, договора, государствен-ного мемо-рандума о взаимопони-мании в виде договорный</w:t>
            </w:r>
          </w:p>
          <w:p w:rsidR="00000000" w:rsidRDefault="00DD6419">
            <w:pPr>
              <w:pStyle w:val="a3"/>
            </w:pPr>
            <w:r>
              <w:t>и квотой, направление кадров на учёбу в зарубежные страны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Подготовка кадров за рубежом для развития отросли</w:t>
            </w:r>
          </w:p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числен-ность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26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6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6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5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4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На основе соглашения, договора, государственного меморандума  о взаимопонимании в виде договорный и квотой совместно с  Министерством образования и науки, Министерством культуры, Комитетом по телевидению и радио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Всего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  </w:t>
            </w:r>
            <w:r>
              <w:t> сомони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15900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3500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2900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3300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3100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3100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Итого 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35722,2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7919,36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10189,7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7215,7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5622,9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4774,5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в том числе: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Республи-канский  бюджет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15000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3751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3487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3259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2396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2106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Внутренние средства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6235,5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1452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1470,5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1691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804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818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1065" w:type="dxa"/>
            <w:vAlign w:val="center"/>
            <w:hideMark/>
          </w:tcPr>
          <w:p w:rsidR="00000000" w:rsidRDefault="00DD6419">
            <w:pPr>
              <w:pStyle w:val="a3"/>
            </w:pPr>
            <w:r>
              <w:t>Привлечение внебюджет-ных средств и внешняя помощь</w:t>
            </w:r>
          </w:p>
        </w:tc>
        <w:tc>
          <w:tcPr>
            <w:tcW w:w="855" w:type="dxa"/>
            <w:vAlign w:val="center"/>
            <w:hideMark/>
          </w:tcPr>
          <w:p w:rsidR="00000000" w:rsidRDefault="00DD6419">
            <w:pPr>
              <w:pStyle w:val="a3"/>
            </w:pPr>
            <w:r>
              <w:t>тысяч   сомони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14486,7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2716,1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5231,9</w:t>
            </w:r>
          </w:p>
        </w:tc>
        <w:tc>
          <w:tcPr>
            <w:tcW w:w="660" w:type="dxa"/>
            <w:vAlign w:val="center"/>
            <w:hideMark/>
          </w:tcPr>
          <w:p w:rsidR="00000000" w:rsidRDefault="00DD6419">
            <w:pPr>
              <w:pStyle w:val="a3"/>
            </w:pPr>
            <w:r>
              <w:t>2265,6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000000" w:rsidRDefault="00DD6419">
            <w:pPr>
              <w:pStyle w:val="a3"/>
            </w:pPr>
            <w:r>
              <w:t>2422,6</w:t>
            </w:r>
          </w:p>
        </w:tc>
        <w:tc>
          <w:tcPr>
            <w:tcW w:w="675" w:type="dxa"/>
            <w:vAlign w:val="center"/>
            <w:hideMark/>
          </w:tcPr>
          <w:p w:rsidR="00000000" w:rsidRDefault="00DD6419">
            <w:pPr>
              <w:pStyle w:val="a3"/>
            </w:pPr>
            <w:r>
              <w:t>1850,5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  <w:tc>
          <w:tcPr>
            <w:tcW w:w="735" w:type="dxa"/>
            <w:vAlign w:val="center"/>
            <w:hideMark/>
          </w:tcPr>
          <w:p w:rsidR="00000000" w:rsidRDefault="00DD6419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45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00000" w:rsidRDefault="00DD64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D6419">
      <w:pPr>
        <w:pStyle w:val="a3"/>
      </w:pPr>
      <w:r>
        <w:t> </w:t>
      </w:r>
    </w:p>
    <w:p w:rsidR="00DD6419" w:rsidRDefault="00DD6419">
      <w:pPr>
        <w:pStyle w:val="a3"/>
      </w:pPr>
      <w:r>
        <w:t> </w:t>
      </w:r>
    </w:p>
    <w:sectPr w:rsidR="00DD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57"/>
    <w:multiLevelType w:val="multilevel"/>
    <w:tmpl w:val="01E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5A74"/>
    <w:multiLevelType w:val="multilevel"/>
    <w:tmpl w:val="9E7477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2EBA"/>
    <w:multiLevelType w:val="multilevel"/>
    <w:tmpl w:val="954040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5101E"/>
    <w:multiLevelType w:val="multilevel"/>
    <w:tmpl w:val="02C0EF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A08FD"/>
    <w:multiLevelType w:val="multilevel"/>
    <w:tmpl w:val="0776B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B3A2B"/>
    <w:multiLevelType w:val="multilevel"/>
    <w:tmpl w:val="7422CD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C2EE5"/>
    <w:multiLevelType w:val="multilevel"/>
    <w:tmpl w:val="A21C8D9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2718F"/>
    <w:multiLevelType w:val="multilevel"/>
    <w:tmpl w:val="95960A7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356FB"/>
    <w:multiLevelType w:val="multilevel"/>
    <w:tmpl w:val="422C22D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C1326"/>
    <w:multiLevelType w:val="multilevel"/>
    <w:tmpl w:val="9DB81D1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27152"/>
    <w:multiLevelType w:val="multilevel"/>
    <w:tmpl w:val="5554CD2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8B2F68"/>
    <w:rsid w:val="008B2F68"/>
    <w:rsid w:val="00D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36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3222</Words>
  <Characters>18372</Characters>
  <Application>Microsoft Office Word</Application>
  <DocSecurity>0</DocSecurity>
  <Lines>153</Lines>
  <Paragraphs>43</Paragraphs>
  <ScaleCrop>false</ScaleCrop>
  <Company/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2018-10-30T04:12:00Z</dcterms:created>
  <dcterms:modified xsi:type="dcterms:W3CDTF">2018-10-30T04:12:00Z</dcterms:modified>
</cp:coreProperties>
</file>